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科技项目</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6"/>
        <w:gridCol w:w="1618"/>
        <w:gridCol w:w="1626"/>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666" w:type="dxa"/>
          </w:tcPr>
          <w:p>
            <w:pPr>
              <w:rPr>
                <w:rFonts w:hint="eastAsia"/>
              </w:rPr>
            </w:pPr>
            <w:r>
              <w:rPr>
                <w:rFonts w:hint="eastAsia"/>
              </w:rPr>
              <w:t>项目编号</w:t>
            </w:r>
          </w:p>
        </w:tc>
        <w:tc>
          <w:tcPr>
            <w:tcW w:w="1618" w:type="dxa"/>
          </w:tcPr>
          <w:p>
            <w:pPr>
              <w:rPr>
                <w:rFonts w:hint="eastAsia"/>
              </w:rPr>
            </w:pPr>
            <w:r>
              <w:rPr>
                <w:rFonts w:hint="eastAsia"/>
              </w:rPr>
              <w:t>立项年份</w:t>
            </w:r>
          </w:p>
        </w:tc>
        <w:tc>
          <w:tcPr>
            <w:tcW w:w="1626" w:type="dxa"/>
          </w:tcPr>
          <w:p>
            <w:pPr>
              <w:rPr>
                <w:rFonts w:hint="eastAsia"/>
              </w:rPr>
            </w:pPr>
            <w:r>
              <w:rPr>
                <w:rFonts w:hint="eastAsia"/>
              </w:rPr>
              <w:t>立项部门</w:t>
            </w:r>
          </w:p>
        </w:tc>
        <w:tc>
          <w:tcPr>
            <w:tcW w:w="7038" w:type="dxa"/>
          </w:tcPr>
          <w:p>
            <w:pPr>
              <w:rPr>
                <w:rFonts w:hint="eastAsia"/>
              </w:rPr>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666" w:type="dxa"/>
          </w:tcPr>
          <w:p>
            <w:r>
              <w:rPr>
                <w:rFonts w:hint="eastAsia"/>
              </w:rPr>
              <w:t>2013QK100</w:t>
            </w:r>
          </w:p>
        </w:tc>
        <w:tc>
          <w:tcPr>
            <w:tcW w:w="1618" w:type="dxa"/>
          </w:tcPr>
          <w:p>
            <w:pPr>
              <w:rPr>
                <w:rFonts w:hint="eastAsia"/>
              </w:rPr>
            </w:pPr>
            <w:r>
              <w:rPr>
                <w:rFonts w:hint="eastAsia"/>
              </w:rPr>
              <w:t>2013</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典型工业电气防爆危险分析及爆炸风险评估方法研究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3666" w:type="dxa"/>
          </w:tcPr>
          <w:p>
            <w:pPr>
              <w:rPr>
                <w:rFonts w:hint="eastAsia"/>
              </w:rPr>
            </w:pPr>
            <w:r>
              <w:rPr>
                <w:rFonts w:hint="eastAsia"/>
              </w:rPr>
              <w:t>2013QK265</w:t>
            </w:r>
          </w:p>
        </w:tc>
        <w:tc>
          <w:tcPr>
            <w:tcW w:w="1618" w:type="dxa"/>
          </w:tcPr>
          <w:p>
            <w:pPr>
              <w:rPr>
                <w:rFonts w:hint="eastAsia"/>
              </w:rPr>
            </w:pPr>
            <w:r>
              <w:rPr>
                <w:rFonts w:hint="eastAsia"/>
              </w:rPr>
              <w:t>2013</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典型起重机械科教仿真集群研制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66" w:type="dxa"/>
          </w:tcPr>
          <w:p>
            <w:pPr>
              <w:rPr>
                <w:rFonts w:hint="eastAsia"/>
              </w:rPr>
            </w:pPr>
            <w:r>
              <w:rPr>
                <w:rFonts w:hint="eastAsia"/>
              </w:rPr>
              <w:t>2013QK263</w:t>
            </w:r>
          </w:p>
        </w:tc>
        <w:tc>
          <w:tcPr>
            <w:tcW w:w="1618" w:type="dxa"/>
          </w:tcPr>
          <w:p>
            <w:pPr>
              <w:rPr>
                <w:rFonts w:hint="eastAsia"/>
              </w:rPr>
            </w:pPr>
            <w:r>
              <w:rPr>
                <w:rFonts w:hint="eastAsia"/>
              </w:rPr>
              <w:t>2013</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特种设备防爆部件防爆通用要求检验仪器研制及应用研究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666" w:type="dxa"/>
          </w:tcPr>
          <w:p>
            <w:pPr>
              <w:rPr>
                <w:rFonts w:hint="eastAsia"/>
              </w:rPr>
            </w:pPr>
            <w:r>
              <w:rPr>
                <w:rFonts w:hint="eastAsia"/>
              </w:rPr>
              <w:t>2013zjjg028</w:t>
            </w:r>
          </w:p>
        </w:tc>
        <w:tc>
          <w:tcPr>
            <w:tcW w:w="1618" w:type="dxa"/>
          </w:tcPr>
          <w:p>
            <w:pPr>
              <w:rPr>
                <w:rFonts w:hint="eastAsia"/>
              </w:rPr>
            </w:pPr>
            <w:r>
              <w:rPr>
                <w:rFonts w:hint="eastAsia"/>
              </w:rPr>
              <w:t>2013</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电磁辐射源电气产品防爆安全性能检测装置研制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666" w:type="dxa"/>
          </w:tcPr>
          <w:p>
            <w:pPr>
              <w:rPr>
                <w:rFonts w:hint="eastAsia"/>
              </w:rPr>
            </w:pPr>
            <w:r>
              <w:rPr>
                <w:rFonts w:hint="eastAsia"/>
              </w:rPr>
              <w:t>2013PT05</w:t>
            </w:r>
          </w:p>
        </w:tc>
        <w:tc>
          <w:tcPr>
            <w:tcW w:w="1618" w:type="dxa"/>
          </w:tcPr>
          <w:p>
            <w:pPr>
              <w:rPr>
                <w:rFonts w:hint="eastAsia"/>
              </w:rPr>
            </w:pPr>
            <w:r>
              <w:rPr>
                <w:rFonts w:hint="eastAsia"/>
              </w:rPr>
              <w:t>2013</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长期服役电梯的风险评估研究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666" w:type="dxa"/>
          </w:tcPr>
          <w:p>
            <w:pPr>
              <w:rPr>
                <w:rFonts w:hint="eastAsia"/>
              </w:rPr>
            </w:pPr>
            <w:r>
              <w:rPr>
                <w:rFonts w:hint="eastAsia"/>
              </w:rPr>
              <w:t>粤安监规划2013-14号</w:t>
            </w:r>
          </w:p>
        </w:tc>
        <w:tc>
          <w:tcPr>
            <w:tcW w:w="1618" w:type="dxa"/>
          </w:tcPr>
          <w:p>
            <w:pPr>
              <w:rPr>
                <w:rFonts w:hint="eastAsia"/>
              </w:rPr>
            </w:pPr>
            <w:r>
              <w:rPr>
                <w:rFonts w:hint="eastAsia"/>
              </w:rPr>
              <w:t>2013</w:t>
            </w:r>
          </w:p>
        </w:tc>
        <w:tc>
          <w:tcPr>
            <w:tcW w:w="1626" w:type="dxa"/>
          </w:tcPr>
          <w:p>
            <w:pPr>
              <w:rPr>
                <w:rFonts w:hint="eastAsia"/>
              </w:rPr>
            </w:pPr>
            <w:r>
              <w:rPr>
                <w:rFonts w:hint="eastAsia"/>
              </w:rPr>
              <w:t>广东省安监局</w:t>
            </w:r>
          </w:p>
        </w:tc>
        <w:tc>
          <w:tcPr>
            <w:tcW w:w="7038" w:type="dxa"/>
          </w:tcPr>
          <w:p>
            <w:pPr>
              <w:rPr>
                <w:rFonts w:hint="eastAsia"/>
              </w:rPr>
            </w:pPr>
            <w:r>
              <w:rPr>
                <w:rFonts w:hint="eastAsia"/>
              </w:rPr>
              <w:t>典型工业电气防爆危险分析及爆炸风险评估方法研究</w:t>
            </w:r>
          </w:p>
        </w:tc>
      </w:tr>
      <w:tr>
        <w:tblPrEx>
          <w:tblLayout w:type="fixed"/>
          <w:tblCellMar>
            <w:top w:w="0" w:type="dxa"/>
            <w:left w:w="108" w:type="dxa"/>
            <w:bottom w:w="0" w:type="dxa"/>
            <w:right w:w="108" w:type="dxa"/>
          </w:tblCellMar>
        </w:tblPrEx>
        <w:trPr>
          <w:trHeight w:val="645" w:hRule="atLeast"/>
        </w:trPr>
        <w:tc>
          <w:tcPr>
            <w:tcW w:w="3666" w:type="dxa"/>
          </w:tcPr>
          <w:p>
            <w:pPr>
              <w:rPr>
                <w:rFonts w:hint="eastAsia"/>
              </w:rPr>
            </w:pPr>
            <w:r>
              <w:rPr>
                <w:rFonts w:hint="eastAsia"/>
              </w:rPr>
              <w:t>2013KJ14</w:t>
            </w:r>
          </w:p>
        </w:tc>
        <w:tc>
          <w:tcPr>
            <w:tcW w:w="1618" w:type="dxa"/>
          </w:tcPr>
          <w:p>
            <w:pPr>
              <w:rPr>
                <w:rFonts w:hint="eastAsia"/>
              </w:rPr>
            </w:pPr>
            <w:r>
              <w:rPr>
                <w:rFonts w:hint="eastAsia"/>
              </w:rPr>
              <w:t>2013</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二次本安型开关电源关键技术研究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666" w:type="dxa"/>
          </w:tcPr>
          <w:p>
            <w:pPr>
              <w:rPr>
                <w:rFonts w:hint="eastAsia"/>
              </w:rPr>
            </w:pPr>
            <w:r>
              <w:rPr>
                <w:rFonts w:hint="eastAsia"/>
              </w:rPr>
              <w:t>2013KJ13</w:t>
            </w:r>
          </w:p>
        </w:tc>
        <w:tc>
          <w:tcPr>
            <w:tcW w:w="1618" w:type="dxa"/>
          </w:tcPr>
          <w:p>
            <w:pPr>
              <w:rPr>
                <w:rFonts w:hint="eastAsia"/>
              </w:rPr>
            </w:pPr>
            <w:r>
              <w:rPr>
                <w:rFonts w:hint="eastAsia"/>
              </w:rPr>
              <w:t>2013</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防爆起重机超限速行驶防爆技术研究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66" w:type="dxa"/>
          </w:tcPr>
          <w:p>
            <w:pPr>
              <w:rPr>
                <w:rFonts w:hint="eastAsia"/>
              </w:rPr>
            </w:pPr>
            <w:r>
              <w:rPr>
                <w:rFonts w:hint="eastAsia"/>
              </w:rPr>
              <w:t>2013KJ15</w:t>
            </w:r>
          </w:p>
        </w:tc>
        <w:tc>
          <w:tcPr>
            <w:tcW w:w="1618" w:type="dxa"/>
          </w:tcPr>
          <w:p>
            <w:pPr>
              <w:rPr>
                <w:rFonts w:hint="eastAsia"/>
              </w:rPr>
            </w:pPr>
            <w:r>
              <w:rPr>
                <w:rFonts w:hint="eastAsia"/>
              </w:rPr>
              <w:t>2013</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全状态起重机械电流检测仪的研制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666" w:type="dxa"/>
          </w:tcPr>
          <w:p>
            <w:pPr>
              <w:rPr>
                <w:rFonts w:hint="eastAsia"/>
              </w:rPr>
            </w:pPr>
            <w:r>
              <w:rPr>
                <w:rFonts w:hint="eastAsia"/>
              </w:rPr>
              <w:t>2013KJ38</w:t>
            </w:r>
          </w:p>
        </w:tc>
        <w:tc>
          <w:tcPr>
            <w:tcW w:w="1618" w:type="dxa"/>
          </w:tcPr>
          <w:p>
            <w:pPr>
              <w:rPr>
                <w:rFonts w:hint="eastAsia"/>
              </w:rPr>
            </w:pPr>
            <w:r>
              <w:rPr>
                <w:rFonts w:hint="eastAsia"/>
              </w:rPr>
              <w:t>2013</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特种</w:t>
            </w:r>
            <w:bookmarkStart w:id="0" w:name="_GoBack"/>
            <w:bookmarkEnd w:id="0"/>
            <w:r>
              <w:rPr>
                <w:rFonts w:hint="eastAsia"/>
              </w:rPr>
              <w:t>设备钢结构连接螺栓残余应力分布规律及工艺优化设计研究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666" w:type="dxa"/>
          </w:tcPr>
          <w:p>
            <w:pPr>
              <w:rPr>
                <w:rFonts w:hint="eastAsia"/>
              </w:rPr>
            </w:pPr>
            <w:r>
              <w:rPr>
                <w:rFonts w:hint="eastAsia"/>
              </w:rPr>
              <w:t>2013B021500015</w:t>
            </w:r>
          </w:p>
        </w:tc>
        <w:tc>
          <w:tcPr>
            <w:tcW w:w="1618" w:type="dxa"/>
          </w:tcPr>
          <w:p>
            <w:pPr>
              <w:rPr>
                <w:rFonts w:hint="eastAsia"/>
              </w:rPr>
            </w:pPr>
            <w:r>
              <w:rPr>
                <w:rFonts w:hint="eastAsia"/>
              </w:rPr>
              <w:t>2014</w:t>
            </w:r>
          </w:p>
        </w:tc>
        <w:tc>
          <w:tcPr>
            <w:tcW w:w="1626" w:type="dxa"/>
          </w:tcPr>
          <w:p>
            <w:pPr>
              <w:rPr>
                <w:rFonts w:hint="eastAsia"/>
              </w:rPr>
            </w:pPr>
            <w:r>
              <w:rPr>
                <w:rFonts w:hint="eastAsia"/>
              </w:rPr>
              <w:t>广东省科技厅</w:t>
            </w:r>
          </w:p>
        </w:tc>
        <w:tc>
          <w:tcPr>
            <w:tcW w:w="7038" w:type="dxa"/>
          </w:tcPr>
          <w:p>
            <w:pPr>
              <w:rPr>
                <w:rFonts w:hint="eastAsia"/>
              </w:rPr>
            </w:pPr>
            <w:r>
              <w:rPr>
                <w:rFonts w:hint="eastAsia"/>
              </w:rPr>
              <w:t>防爆起重机轮轨摩擦防爆性能理论及关键防爆技术研究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666" w:type="dxa"/>
          </w:tcPr>
          <w:p>
            <w:pPr>
              <w:rPr>
                <w:rFonts w:hint="eastAsia"/>
              </w:rPr>
            </w:pPr>
            <w:r>
              <w:rPr>
                <w:rFonts w:hint="eastAsia"/>
              </w:rPr>
              <w:t>2014QK174</w:t>
            </w:r>
          </w:p>
        </w:tc>
        <w:tc>
          <w:tcPr>
            <w:tcW w:w="1618" w:type="dxa"/>
          </w:tcPr>
          <w:p>
            <w:pPr>
              <w:rPr>
                <w:rFonts w:hint="eastAsia"/>
              </w:rPr>
            </w:pPr>
            <w:r>
              <w:rPr>
                <w:rFonts w:hint="eastAsia"/>
              </w:rPr>
              <w:t>2014</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防爆场内专用机动车辆防爆性能风险辨识及安全检验方法研究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666" w:type="dxa"/>
          </w:tcPr>
          <w:p>
            <w:pPr>
              <w:rPr>
                <w:rFonts w:hint="eastAsia"/>
              </w:rPr>
            </w:pPr>
            <w:r>
              <w:rPr>
                <w:rFonts w:hint="eastAsia"/>
              </w:rPr>
              <w:t>质检总局技改技装项目</w:t>
            </w:r>
          </w:p>
        </w:tc>
        <w:tc>
          <w:tcPr>
            <w:tcW w:w="1618" w:type="dxa"/>
          </w:tcPr>
          <w:p>
            <w:pPr>
              <w:rPr>
                <w:rFonts w:hint="eastAsia"/>
              </w:rPr>
            </w:pPr>
            <w:r>
              <w:rPr>
                <w:rFonts w:hint="eastAsia"/>
              </w:rPr>
              <w:t>2014</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粉尘爆炸性关键参数测试装置安全系统升级改造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666" w:type="dxa"/>
          </w:tcPr>
          <w:p>
            <w:pPr>
              <w:rPr>
                <w:rFonts w:hint="eastAsia"/>
              </w:rPr>
            </w:pPr>
            <w:r>
              <w:rPr>
                <w:rFonts w:hint="eastAsia"/>
              </w:rPr>
              <w:t>2014CT01</w:t>
            </w:r>
          </w:p>
        </w:tc>
        <w:tc>
          <w:tcPr>
            <w:tcW w:w="1618" w:type="dxa"/>
          </w:tcPr>
          <w:p>
            <w:pPr>
              <w:rPr>
                <w:rFonts w:hint="eastAsia"/>
              </w:rPr>
            </w:pPr>
            <w:r>
              <w:rPr>
                <w:rFonts w:hint="eastAsia"/>
              </w:rPr>
              <w:t>2014</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造船门座起重机典型载荷谱编制方法研究与优化</w:t>
            </w:r>
          </w:p>
        </w:tc>
      </w:tr>
      <w:tr>
        <w:tblPrEx>
          <w:tblLayout w:type="fixed"/>
          <w:tblCellMar>
            <w:top w:w="0" w:type="dxa"/>
            <w:left w:w="108" w:type="dxa"/>
            <w:bottom w:w="0" w:type="dxa"/>
            <w:right w:w="108" w:type="dxa"/>
          </w:tblCellMar>
        </w:tblPrEx>
        <w:trPr>
          <w:trHeight w:val="600" w:hRule="atLeast"/>
        </w:trPr>
        <w:tc>
          <w:tcPr>
            <w:tcW w:w="3666" w:type="dxa"/>
          </w:tcPr>
          <w:p>
            <w:pPr>
              <w:rPr>
                <w:rFonts w:hint="eastAsia"/>
              </w:rPr>
            </w:pPr>
            <w:r>
              <w:rPr>
                <w:rFonts w:hint="eastAsia"/>
              </w:rPr>
              <w:t>2014PT01</w:t>
            </w:r>
          </w:p>
        </w:tc>
        <w:tc>
          <w:tcPr>
            <w:tcW w:w="1618" w:type="dxa"/>
          </w:tcPr>
          <w:p>
            <w:pPr>
              <w:rPr>
                <w:rFonts w:hint="eastAsia"/>
              </w:rPr>
            </w:pPr>
            <w:r>
              <w:rPr>
                <w:rFonts w:hint="eastAsia"/>
              </w:rPr>
              <w:t>2014</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振动测试技术在桥式起重机结构性能安全评估中的应用研究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666" w:type="dxa"/>
          </w:tcPr>
          <w:p>
            <w:pPr>
              <w:rPr>
                <w:rFonts w:hint="eastAsia"/>
              </w:rPr>
            </w:pPr>
            <w:r>
              <w:rPr>
                <w:rFonts w:hint="eastAsia"/>
              </w:rPr>
              <w:t>2014PT02</w:t>
            </w:r>
          </w:p>
        </w:tc>
        <w:tc>
          <w:tcPr>
            <w:tcW w:w="1618" w:type="dxa"/>
          </w:tcPr>
          <w:p>
            <w:pPr>
              <w:rPr>
                <w:rFonts w:hint="eastAsia"/>
              </w:rPr>
            </w:pPr>
            <w:r>
              <w:rPr>
                <w:rFonts w:hint="eastAsia"/>
              </w:rPr>
              <w:t>2014</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参数化仿真在桥式抓斗卸船机安全评估中的应用研究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66" w:type="dxa"/>
          </w:tcPr>
          <w:p>
            <w:pPr>
              <w:rPr>
                <w:rFonts w:hint="eastAsia"/>
              </w:rPr>
            </w:pPr>
            <w:r>
              <w:rPr>
                <w:rFonts w:hint="eastAsia"/>
              </w:rPr>
              <w:t>2014A040401046</w:t>
            </w:r>
          </w:p>
        </w:tc>
        <w:tc>
          <w:tcPr>
            <w:tcW w:w="1618" w:type="dxa"/>
          </w:tcPr>
          <w:p>
            <w:pPr>
              <w:rPr>
                <w:rFonts w:hint="eastAsia"/>
              </w:rPr>
            </w:pPr>
            <w:r>
              <w:rPr>
                <w:rFonts w:hint="eastAsia"/>
              </w:rPr>
              <w:t>2014</w:t>
            </w:r>
          </w:p>
        </w:tc>
        <w:tc>
          <w:tcPr>
            <w:tcW w:w="1626" w:type="dxa"/>
          </w:tcPr>
          <w:p>
            <w:pPr>
              <w:rPr>
                <w:rFonts w:hint="eastAsia"/>
              </w:rPr>
            </w:pPr>
            <w:r>
              <w:rPr>
                <w:rFonts w:hint="eastAsia"/>
              </w:rPr>
              <w:t>广东省科技厅</w:t>
            </w:r>
          </w:p>
        </w:tc>
        <w:tc>
          <w:tcPr>
            <w:tcW w:w="7038" w:type="dxa"/>
          </w:tcPr>
          <w:p>
            <w:pPr>
              <w:rPr>
                <w:rFonts w:hint="eastAsia"/>
              </w:rPr>
            </w:pPr>
            <w:r>
              <w:rPr>
                <w:rFonts w:hint="eastAsia"/>
              </w:rPr>
              <w:t>曳引机硬件在环综合测试与故障诊断系统开发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666" w:type="dxa"/>
          </w:tcPr>
          <w:p>
            <w:pPr>
              <w:rPr>
                <w:rFonts w:hint="eastAsia"/>
              </w:rPr>
            </w:pPr>
            <w:r>
              <w:rPr>
                <w:rFonts w:hint="eastAsia"/>
              </w:rPr>
              <w:t>　</w:t>
            </w:r>
          </w:p>
        </w:tc>
        <w:tc>
          <w:tcPr>
            <w:tcW w:w="1618" w:type="dxa"/>
          </w:tcPr>
          <w:p>
            <w:pPr>
              <w:rPr>
                <w:rFonts w:hint="eastAsia"/>
              </w:rPr>
            </w:pPr>
            <w:r>
              <w:rPr>
                <w:rFonts w:hint="eastAsia"/>
              </w:rPr>
              <w:t>2014</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电梯空载平衡系数检测方法与装置开发与实验应用研究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666" w:type="dxa"/>
          </w:tcPr>
          <w:p>
            <w:pPr>
              <w:rPr>
                <w:rFonts w:hint="eastAsia"/>
              </w:rPr>
            </w:pPr>
            <w:r>
              <w:rPr>
                <w:rFonts w:hint="eastAsia"/>
              </w:rPr>
              <w:t>1563000803</w:t>
            </w:r>
          </w:p>
        </w:tc>
        <w:tc>
          <w:tcPr>
            <w:tcW w:w="1618" w:type="dxa"/>
          </w:tcPr>
          <w:p>
            <w:pPr>
              <w:rPr>
                <w:rFonts w:hint="eastAsia"/>
              </w:rPr>
            </w:pPr>
            <w:r>
              <w:rPr>
                <w:rFonts w:hint="eastAsia"/>
              </w:rPr>
              <w:t>2014</w:t>
            </w:r>
          </w:p>
        </w:tc>
        <w:tc>
          <w:tcPr>
            <w:tcW w:w="1626" w:type="dxa"/>
          </w:tcPr>
          <w:p>
            <w:pPr>
              <w:rPr>
                <w:rFonts w:hint="eastAsia"/>
              </w:rPr>
            </w:pPr>
            <w:r>
              <w:rPr>
                <w:rFonts w:hint="eastAsia"/>
              </w:rPr>
              <w:t>广州市科信局</w:t>
            </w:r>
          </w:p>
        </w:tc>
        <w:tc>
          <w:tcPr>
            <w:tcW w:w="7038" w:type="dxa"/>
          </w:tcPr>
          <w:p>
            <w:pPr>
              <w:rPr>
                <w:rFonts w:hint="eastAsia"/>
              </w:rPr>
            </w:pPr>
            <w:r>
              <w:rPr>
                <w:rFonts w:hint="eastAsia"/>
              </w:rPr>
              <w:t>多因素约束下的起重机轮轨温升特性与防爆性能关系研究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666" w:type="dxa"/>
          </w:tcPr>
          <w:p>
            <w:pPr>
              <w:rPr>
                <w:rFonts w:hint="eastAsia"/>
              </w:rPr>
            </w:pPr>
            <w:r>
              <w:rPr>
                <w:rFonts w:hint="eastAsia"/>
              </w:rPr>
              <w:t>　</w:t>
            </w:r>
          </w:p>
        </w:tc>
        <w:tc>
          <w:tcPr>
            <w:tcW w:w="1618" w:type="dxa"/>
          </w:tcPr>
          <w:p>
            <w:pPr>
              <w:rPr>
                <w:rFonts w:hint="eastAsia"/>
              </w:rPr>
            </w:pPr>
            <w:r>
              <w:rPr>
                <w:rFonts w:hint="eastAsia"/>
              </w:rPr>
              <w:t>2014</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防爆设备危险场所静电危害定量检测及评价方法研究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666" w:type="dxa"/>
          </w:tcPr>
          <w:p>
            <w:pPr>
              <w:rPr>
                <w:rFonts w:hint="eastAsia"/>
              </w:rPr>
            </w:pPr>
            <w:r>
              <w:rPr>
                <w:rFonts w:hint="eastAsia"/>
              </w:rPr>
              <w:t>　</w:t>
            </w:r>
          </w:p>
        </w:tc>
        <w:tc>
          <w:tcPr>
            <w:tcW w:w="1618" w:type="dxa"/>
          </w:tcPr>
          <w:p>
            <w:pPr>
              <w:rPr>
                <w:rFonts w:hint="eastAsia"/>
              </w:rPr>
            </w:pPr>
            <w:r>
              <w:rPr>
                <w:rFonts w:hint="eastAsia"/>
              </w:rPr>
              <w:t>2014</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应力集中对门座起重机疲劳寿命影响的研究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666" w:type="dxa"/>
          </w:tcPr>
          <w:p>
            <w:pPr>
              <w:rPr>
                <w:rFonts w:hint="eastAsia"/>
              </w:rPr>
            </w:pPr>
            <w:r>
              <w:rPr>
                <w:rFonts w:hint="eastAsia"/>
              </w:rPr>
              <w:t>　</w:t>
            </w:r>
          </w:p>
        </w:tc>
        <w:tc>
          <w:tcPr>
            <w:tcW w:w="1618" w:type="dxa"/>
          </w:tcPr>
          <w:p>
            <w:pPr>
              <w:rPr>
                <w:rFonts w:hint="eastAsia"/>
              </w:rPr>
            </w:pPr>
            <w:r>
              <w:rPr>
                <w:rFonts w:hint="eastAsia"/>
              </w:rPr>
              <w:t>2014</w:t>
            </w:r>
          </w:p>
        </w:tc>
        <w:tc>
          <w:tcPr>
            <w:tcW w:w="1626" w:type="dxa"/>
          </w:tcPr>
          <w:p>
            <w:pPr>
              <w:rPr>
                <w:rFonts w:hint="eastAsia"/>
              </w:rPr>
            </w:pPr>
            <w:r>
              <w:rPr>
                <w:rFonts w:hint="eastAsia"/>
              </w:rPr>
              <w:t>广州市质监局</w:t>
            </w:r>
          </w:p>
        </w:tc>
        <w:tc>
          <w:tcPr>
            <w:tcW w:w="7038" w:type="dxa"/>
          </w:tcPr>
          <w:p>
            <w:pPr>
              <w:rPr>
                <w:rFonts w:hint="eastAsia"/>
              </w:rPr>
            </w:pPr>
            <w:r>
              <w:rPr>
                <w:rFonts w:hint="eastAsia"/>
              </w:rPr>
              <w:t>基于风险的电梯监督抽查管理体系及应用研究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3666" w:type="dxa"/>
          </w:tcPr>
          <w:p>
            <w:pPr>
              <w:rPr>
                <w:rFonts w:hint="eastAsia"/>
              </w:rPr>
            </w:pPr>
            <w:r>
              <w:rPr>
                <w:rFonts w:hint="eastAsia"/>
              </w:rPr>
              <w:t>　</w:t>
            </w:r>
          </w:p>
        </w:tc>
        <w:tc>
          <w:tcPr>
            <w:tcW w:w="1618" w:type="dxa"/>
          </w:tcPr>
          <w:p>
            <w:pPr>
              <w:rPr>
                <w:rFonts w:hint="eastAsia"/>
              </w:rPr>
            </w:pPr>
            <w:r>
              <w:rPr>
                <w:rFonts w:hint="eastAsia"/>
              </w:rPr>
              <w:t>2014</w:t>
            </w:r>
          </w:p>
        </w:tc>
        <w:tc>
          <w:tcPr>
            <w:tcW w:w="1626" w:type="dxa"/>
          </w:tcPr>
          <w:p>
            <w:pPr>
              <w:rPr>
                <w:rFonts w:hint="eastAsia"/>
              </w:rPr>
            </w:pPr>
            <w:r>
              <w:rPr>
                <w:rFonts w:hint="eastAsia"/>
              </w:rPr>
              <w:t>协作平台</w:t>
            </w:r>
          </w:p>
        </w:tc>
        <w:tc>
          <w:tcPr>
            <w:tcW w:w="7038" w:type="dxa"/>
          </w:tcPr>
          <w:p>
            <w:pPr>
              <w:rPr>
                <w:rFonts w:hint="eastAsia"/>
              </w:rPr>
            </w:pPr>
            <w:r>
              <w:rPr>
                <w:rFonts w:hint="eastAsia"/>
              </w:rPr>
              <w:t>基于云计算的网络化特种设备建模与仿真分析平台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66" w:type="dxa"/>
          </w:tcPr>
          <w:p>
            <w:pPr>
              <w:rPr>
                <w:rFonts w:hint="eastAsia"/>
              </w:rPr>
            </w:pPr>
            <w:r>
              <w:rPr>
                <w:rFonts w:hint="eastAsia"/>
              </w:rPr>
              <w:t>guangdong-0012-2015AQ</w:t>
            </w:r>
          </w:p>
        </w:tc>
        <w:tc>
          <w:tcPr>
            <w:tcW w:w="1618" w:type="dxa"/>
          </w:tcPr>
          <w:p>
            <w:pPr>
              <w:rPr>
                <w:rFonts w:hint="eastAsia"/>
              </w:rPr>
            </w:pPr>
            <w:r>
              <w:rPr>
                <w:rFonts w:hint="eastAsia"/>
              </w:rPr>
              <w:t>2014</w:t>
            </w:r>
          </w:p>
        </w:tc>
        <w:tc>
          <w:tcPr>
            <w:tcW w:w="1626" w:type="dxa"/>
          </w:tcPr>
          <w:p>
            <w:pPr>
              <w:rPr>
                <w:rFonts w:hint="eastAsia"/>
              </w:rPr>
            </w:pPr>
            <w:r>
              <w:rPr>
                <w:rFonts w:hint="eastAsia"/>
              </w:rPr>
              <w:t>国家安监总局</w:t>
            </w:r>
          </w:p>
        </w:tc>
        <w:tc>
          <w:tcPr>
            <w:tcW w:w="7038" w:type="dxa"/>
          </w:tcPr>
          <w:p>
            <w:pPr>
              <w:rPr>
                <w:rFonts w:hint="eastAsia"/>
              </w:rPr>
            </w:pPr>
            <w:r>
              <w:rPr>
                <w:rFonts w:hint="eastAsia"/>
              </w:rPr>
              <w:t>基于事故预防的大型起重机械安全预警及风险评价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666" w:type="dxa"/>
          </w:tcPr>
          <w:p>
            <w:pPr>
              <w:rPr>
                <w:rFonts w:hint="eastAsia"/>
              </w:rPr>
            </w:pPr>
            <w:r>
              <w:rPr>
                <w:rFonts w:hint="eastAsia"/>
              </w:rPr>
              <w:t>2015Qk168</w:t>
            </w:r>
          </w:p>
        </w:tc>
        <w:tc>
          <w:tcPr>
            <w:tcW w:w="1618" w:type="dxa"/>
          </w:tcPr>
          <w:p>
            <w:pPr>
              <w:rPr>
                <w:rFonts w:hint="eastAsia"/>
              </w:rPr>
            </w:pPr>
            <w:r>
              <w:rPr>
                <w:rFonts w:hint="eastAsia"/>
              </w:rPr>
              <w:t>2015</w:t>
            </w:r>
          </w:p>
        </w:tc>
        <w:tc>
          <w:tcPr>
            <w:tcW w:w="1626" w:type="dxa"/>
          </w:tcPr>
          <w:p>
            <w:pPr>
              <w:rPr>
                <w:rFonts w:hint="eastAsia"/>
              </w:rPr>
            </w:pPr>
            <w:r>
              <w:rPr>
                <w:rFonts w:hint="eastAsia"/>
              </w:rPr>
              <w:t>国家质检总局</w:t>
            </w:r>
          </w:p>
        </w:tc>
        <w:tc>
          <w:tcPr>
            <w:tcW w:w="7038" w:type="dxa"/>
          </w:tcPr>
          <w:p>
            <w:pPr>
              <w:rPr>
                <w:rFonts w:hint="eastAsia"/>
              </w:rPr>
            </w:pPr>
            <w:r>
              <w:rPr>
                <w:rFonts w:hint="eastAsia"/>
              </w:rPr>
              <w:t>面向现场检验的便携式电梯制动性能测试装置研制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2015CT09</w:t>
            </w:r>
          </w:p>
        </w:tc>
        <w:tc>
          <w:tcPr>
            <w:tcW w:w="1618" w:type="dxa"/>
          </w:tcPr>
          <w:p>
            <w:pPr>
              <w:rPr>
                <w:rFonts w:hint="eastAsia"/>
              </w:rPr>
            </w:pPr>
            <w:r>
              <w:rPr>
                <w:rFonts w:hint="eastAsia"/>
              </w:rPr>
              <w:t>2015</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振动参量在门座起重机金属结构故障模式识别中的应用研究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666" w:type="dxa"/>
          </w:tcPr>
          <w:p>
            <w:pPr>
              <w:rPr>
                <w:rFonts w:hint="eastAsia"/>
              </w:rPr>
            </w:pPr>
            <w:r>
              <w:rPr>
                <w:rFonts w:hint="eastAsia"/>
              </w:rPr>
              <w:t>2015CT02</w:t>
            </w:r>
          </w:p>
        </w:tc>
        <w:tc>
          <w:tcPr>
            <w:tcW w:w="1618" w:type="dxa"/>
          </w:tcPr>
          <w:p>
            <w:pPr>
              <w:rPr>
                <w:rFonts w:hint="eastAsia"/>
              </w:rPr>
            </w:pPr>
            <w:r>
              <w:rPr>
                <w:rFonts w:hint="eastAsia"/>
              </w:rPr>
              <w:t>2015</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岸边桥式起重机疲劳分析系统关键技术研究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666" w:type="dxa"/>
          </w:tcPr>
          <w:p>
            <w:pPr>
              <w:rPr>
                <w:rFonts w:hint="eastAsia"/>
              </w:rPr>
            </w:pPr>
            <w:r>
              <w:rPr>
                <w:rFonts w:hint="eastAsia"/>
              </w:rPr>
              <w:t>2015PT01</w:t>
            </w:r>
          </w:p>
        </w:tc>
        <w:tc>
          <w:tcPr>
            <w:tcW w:w="1618" w:type="dxa"/>
          </w:tcPr>
          <w:p>
            <w:pPr>
              <w:rPr>
                <w:rFonts w:hint="eastAsia"/>
              </w:rPr>
            </w:pPr>
            <w:r>
              <w:rPr>
                <w:rFonts w:hint="eastAsia"/>
              </w:rPr>
              <w:t>2015</w:t>
            </w:r>
          </w:p>
        </w:tc>
        <w:tc>
          <w:tcPr>
            <w:tcW w:w="1626" w:type="dxa"/>
          </w:tcPr>
          <w:p>
            <w:pPr>
              <w:rPr>
                <w:rFonts w:hint="eastAsia"/>
              </w:rPr>
            </w:pPr>
            <w:r>
              <w:rPr>
                <w:rFonts w:hint="eastAsia"/>
              </w:rPr>
              <w:t>广东省质监局</w:t>
            </w:r>
          </w:p>
        </w:tc>
        <w:tc>
          <w:tcPr>
            <w:tcW w:w="7038" w:type="dxa"/>
          </w:tcPr>
          <w:p>
            <w:pPr>
              <w:rPr>
                <w:rFonts w:hint="eastAsia"/>
              </w:rPr>
            </w:pPr>
            <w:r>
              <w:rPr>
                <w:rFonts w:hint="eastAsia"/>
              </w:rPr>
              <w:t>在用电梯曳引机安全与能效评估关键技术研究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2016CT18</w:t>
            </w:r>
          </w:p>
        </w:tc>
        <w:tc>
          <w:tcPr>
            <w:tcW w:w="1618" w:type="dxa"/>
          </w:tcPr>
          <w:p>
            <w:pPr>
              <w:rPr>
                <w:rFonts w:hint="eastAsia"/>
              </w:rPr>
            </w:pPr>
            <w:r>
              <w:rPr>
                <w:rFonts w:hint="eastAsia"/>
              </w:rPr>
              <w:t>2016</w:t>
            </w:r>
          </w:p>
        </w:tc>
        <w:tc>
          <w:tcPr>
            <w:tcW w:w="1626" w:type="dxa"/>
          </w:tcPr>
          <w:p>
            <w:pPr>
              <w:rPr>
                <w:rFonts w:hint="eastAsia"/>
              </w:rPr>
            </w:pPr>
            <w:r>
              <w:rPr>
                <w:rFonts w:hint="eastAsia"/>
              </w:rPr>
              <w:t>总局</w:t>
            </w:r>
          </w:p>
        </w:tc>
        <w:tc>
          <w:tcPr>
            <w:tcW w:w="7038" w:type="dxa"/>
          </w:tcPr>
          <w:p>
            <w:pPr>
              <w:rPr>
                <w:rFonts w:hint="eastAsia"/>
              </w:rPr>
            </w:pPr>
            <w:r>
              <w:rPr>
                <w:rFonts w:hint="eastAsia"/>
              </w:rPr>
              <w:t>防爆特种设备机械防爆性能检测与评价技术研究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2016CT04</w:t>
            </w:r>
          </w:p>
        </w:tc>
        <w:tc>
          <w:tcPr>
            <w:tcW w:w="1618" w:type="dxa"/>
          </w:tcPr>
          <w:p>
            <w:pPr>
              <w:rPr>
                <w:rFonts w:hint="eastAsia"/>
              </w:rPr>
            </w:pPr>
            <w:r>
              <w:rPr>
                <w:rFonts w:hint="eastAsia"/>
              </w:rPr>
              <w:t>2016</w:t>
            </w:r>
          </w:p>
        </w:tc>
        <w:tc>
          <w:tcPr>
            <w:tcW w:w="1626" w:type="dxa"/>
          </w:tcPr>
          <w:p>
            <w:pPr>
              <w:rPr>
                <w:rFonts w:hint="eastAsia"/>
              </w:rPr>
            </w:pPr>
            <w:r>
              <w:rPr>
                <w:rFonts w:hint="eastAsia"/>
              </w:rPr>
              <w:t>省局</w:t>
            </w:r>
          </w:p>
        </w:tc>
        <w:tc>
          <w:tcPr>
            <w:tcW w:w="7038" w:type="dxa"/>
          </w:tcPr>
          <w:p>
            <w:pPr>
              <w:rPr>
                <w:rFonts w:hint="eastAsia"/>
              </w:rPr>
            </w:pPr>
            <w:r>
              <w:rPr>
                <w:rFonts w:hint="eastAsia"/>
              </w:rPr>
              <w:t>基于自动手动一体化的三元配气火花试验装置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3666" w:type="dxa"/>
          </w:tcPr>
          <w:p>
            <w:pPr>
              <w:rPr>
                <w:rFonts w:hint="eastAsia"/>
              </w:rPr>
            </w:pPr>
            <w:r>
              <w:rPr>
                <w:rFonts w:hint="eastAsia"/>
              </w:rPr>
              <w:t>2016CT13</w:t>
            </w:r>
          </w:p>
        </w:tc>
        <w:tc>
          <w:tcPr>
            <w:tcW w:w="1618" w:type="dxa"/>
          </w:tcPr>
          <w:p>
            <w:pPr>
              <w:rPr>
                <w:rFonts w:hint="eastAsia"/>
              </w:rPr>
            </w:pPr>
            <w:r>
              <w:rPr>
                <w:rFonts w:hint="eastAsia"/>
              </w:rPr>
              <w:t>2016</w:t>
            </w:r>
          </w:p>
        </w:tc>
        <w:tc>
          <w:tcPr>
            <w:tcW w:w="1626" w:type="dxa"/>
          </w:tcPr>
          <w:p>
            <w:pPr>
              <w:rPr>
                <w:rFonts w:hint="eastAsia"/>
              </w:rPr>
            </w:pPr>
            <w:r>
              <w:rPr>
                <w:rFonts w:hint="eastAsia"/>
              </w:rPr>
              <w:t>省局</w:t>
            </w:r>
          </w:p>
        </w:tc>
        <w:tc>
          <w:tcPr>
            <w:tcW w:w="7038" w:type="dxa"/>
          </w:tcPr>
          <w:p>
            <w:pPr>
              <w:rPr>
                <w:rFonts w:hint="eastAsia"/>
              </w:rPr>
            </w:pPr>
            <w:r>
              <w:rPr>
                <w:rFonts w:hint="eastAsia"/>
              </w:rPr>
              <w:t>可燃性粉尘环境用防爆设备高温表面粉尘层堆积的危险性分析及其应用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2016PT01</w:t>
            </w:r>
          </w:p>
        </w:tc>
        <w:tc>
          <w:tcPr>
            <w:tcW w:w="1618" w:type="dxa"/>
          </w:tcPr>
          <w:p>
            <w:pPr>
              <w:rPr>
                <w:rFonts w:hint="eastAsia"/>
              </w:rPr>
            </w:pPr>
            <w:r>
              <w:rPr>
                <w:rFonts w:hint="eastAsia"/>
              </w:rPr>
              <w:t>2016</w:t>
            </w:r>
          </w:p>
        </w:tc>
        <w:tc>
          <w:tcPr>
            <w:tcW w:w="1626" w:type="dxa"/>
          </w:tcPr>
          <w:p>
            <w:pPr>
              <w:rPr>
                <w:rFonts w:hint="eastAsia"/>
              </w:rPr>
            </w:pPr>
            <w:r>
              <w:rPr>
                <w:rFonts w:hint="eastAsia"/>
              </w:rPr>
              <w:t>省局</w:t>
            </w:r>
          </w:p>
        </w:tc>
        <w:tc>
          <w:tcPr>
            <w:tcW w:w="7038" w:type="dxa"/>
          </w:tcPr>
          <w:p>
            <w:pPr>
              <w:rPr>
                <w:rFonts w:hint="eastAsia"/>
              </w:rPr>
            </w:pPr>
            <w:r>
              <w:rPr>
                <w:rFonts w:hint="eastAsia"/>
              </w:rPr>
              <w:t>一种无载的电梯平衡系数、超载开关检验检测方法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2016CT05</w:t>
            </w:r>
          </w:p>
        </w:tc>
        <w:tc>
          <w:tcPr>
            <w:tcW w:w="1618" w:type="dxa"/>
          </w:tcPr>
          <w:p>
            <w:pPr>
              <w:rPr>
                <w:rFonts w:hint="eastAsia"/>
              </w:rPr>
            </w:pPr>
            <w:r>
              <w:rPr>
                <w:rFonts w:hint="eastAsia"/>
              </w:rPr>
              <w:t>2016</w:t>
            </w:r>
          </w:p>
        </w:tc>
        <w:tc>
          <w:tcPr>
            <w:tcW w:w="1626" w:type="dxa"/>
          </w:tcPr>
          <w:p>
            <w:pPr>
              <w:rPr>
                <w:rFonts w:hint="eastAsia"/>
              </w:rPr>
            </w:pPr>
            <w:r>
              <w:rPr>
                <w:rFonts w:hint="eastAsia"/>
              </w:rPr>
              <w:t>省局</w:t>
            </w:r>
          </w:p>
        </w:tc>
        <w:tc>
          <w:tcPr>
            <w:tcW w:w="7038" w:type="dxa"/>
          </w:tcPr>
          <w:p>
            <w:pPr>
              <w:rPr>
                <w:rFonts w:hint="eastAsia"/>
              </w:rPr>
            </w:pPr>
            <w:r>
              <w:rPr>
                <w:rFonts w:hint="eastAsia"/>
              </w:rPr>
              <w:t>基于特种参数的门座起重机金属结构性能退化分析研究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2016CT06</w:t>
            </w:r>
          </w:p>
        </w:tc>
        <w:tc>
          <w:tcPr>
            <w:tcW w:w="1618" w:type="dxa"/>
          </w:tcPr>
          <w:p>
            <w:pPr>
              <w:rPr>
                <w:rFonts w:hint="eastAsia"/>
              </w:rPr>
            </w:pPr>
            <w:r>
              <w:rPr>
                <w:rFonts w:hint="eastAsia"/>
              </w:rPr>
              <w:t>2016</w:t>
            </w:r>
          </w:p>
        </w:tc>
        <w:tc>
          <w:tcPr>
            <w:tcW w:w="1626" w:type="dxa"/>
          </w:tcPr>
          <w:p>
            <w:pPr>
              <w:rPr>
                <w:rFonts w:hint="eastAsia"/>
              </w:rPr>
            </w:pPr>
            <w:r>
              <w:rPr>
                <w:rFonts w:hint="eastAsia"/>
              </w:rPr>
              <w:t>省局</w:t>
            </w:r>
          </w:p>
        </w:tc>
        <w:tc>
          <w:tcPr>
            <w:tcW w:w="7038" w:type="dxa"/>
          </w:tcPr>
          <w:p>
            <w:pPr>
              <w:rPr>
                <w:rFonts w:hint="eastAsia"/>
              </w:rPr>
            </w:pPr>
            <w:r>
              <w:rPr>
                <w:rFonts w:hint="eastAsia"/>
              </w:rPr>
              <w:t>基于VR技术的电梯检验安全培训系统研究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666" w:type="dxa"/>
          </w:tcPr>
          <w:p>
            <w:pPr>
              <w:rPr>
                <w:rFonts w:hint="eastAsia"/>
              </w:rPr>
            </w:pPr>
            <w:r>
              <w:rPr>
                <w:rFonts w:hint="eastAsia"/>
              </w:rPr>
              <w:t>　</w:t>
            </w:r>
          </w:p>
        </w:tc>
        <w:tc>
          <w:tcPr>
            <w:tcW w:w="1618" w:type="dxa"/>
          </w:tcPr>
          <w:p>
            <w:pPr>
              <w:rPr>
                <w:rFonts w:hint="eastAsia"/>
              </w:rPr>
            </w:pPr>
            <w:r>
              <w:rPr>
                <w:rFonts w:hint="eastAsia"/>
              </w:rPr>
              <w:t>2016</w:t>
            </w:r>
          </w:p>
        </w:tc>
        <w:tc>
          <w:tcPr>
            <w:tcW w:w="1626" w:type="dxa"/>
          </w:tcPr>
          <w:p>
            <w:pPr>
              <w:rPr>
                <w:rFonts w:hint="eastAsia"/>
              </w:rPr>
            </w:pPr>
            <w:r>
              <w:rPr>
                <w:rFonts w:hint="eastAsia"/>
              </w:rPr>
              <w:t>省科技厅</w:t>
            </w:r>
          </w:p>
        </w:tc>
        <w:tc>
          <w:tcPr>
            <w:tcW w:w="7038" w:type="dxa"/>
          </w:tcPr>
          <w:p>
            <w:pPr>
              <w:rPr>
                <w:rFonts w:hint="eastAsia"/>
              </w:rPr>
            </w:pPr>
            <w:r>
              <w:rPr>
                <w:rFonts w:hint="eastAsia"/>
              </w:rPr>
              <w:t>干式离合器摩擦特性及防爆安全研究</w:t>
            </w:r>
          </w:p>
        </w:tc>
      </w:tr>
    </w:tbl>
    <w:p/>
    <w:p>
      <w:pPr>
        <w:pStyle w:val="2"/>
      </w:pPr>
      <w:r>
        <w:rPr>
          <w:rFonts w:hint="eastAsia"/>
        </w:rPr>
        <w:t>专利</w:t>
      </w:r>
    </w:p>
    <w:p>
      <w:pPr>
        <w:rPr>
          <w:rFonts w:hint="eastAsia"/>
        </w:rPr>
      </w:pPr>
      <w:r>
        <w:object>
          <v:shape id="_x0000_i1025" o:spt="75" type="#_x0000_t75" style="height:52pt;width:75.35pt;" o:ole="t" filled="f" o:preferrelative="t" stroked="f" coordsize="21600,21600">
            <v:path/>
            <v:fill on="f" focussize="0,0"/>
            <v:stroke on="f" joinstyle="miter"/>
            <v:imagedata r:id="rId5" o:title=""/>
            <o:lock v:ext="edit" aspectratio="t"/>
            <w10:wrap type="none"/>
            <w10:anchorlock/>
          </v:shape>
          <o:OLEObject Type="Embed" ProgID="Excel.Sheet.8" ShapeID="_x0000_i1025" DrawAspect="Icon" ObjectID="_1468075725" r:id="rId4">
            <o:LockedField>false</o:LockedField>
          </o:OLEObject>
        </w:object>
      </w:r>
    </w:p>
    <w:p>
      <w:pPr>
        <w:pStyle w:val="2"/>
      </w:pPr>
      <w:r>
        <w:rPr>
          <w:rFonts w:hint="eastAsia"/>
        </w:rPr>
        <w:t>获得奖项</w:t>
      </w:r>
    </w:p>
    <w:tbl>
      <w:tblPr>
        <w:tblStyle w:val="6"/>
        <w:tblW w:w="13958" w:type="dxa"/>
        <w:tblInd w:w="0" w:type="dxa"/>
        <w:tblLayout w:type="fixed"/>
        <w:tblCellMar>
          <w:top w:w="0" w:type="dxa"/>
          <w:left w:w="108" w:type="dxa"/>
          <w:bottom w:w="0" w:type="dxa"/>
          <w:right w:w="108" w:type="dxa"/>
        </w:tblCellMar>
      </w:tblPr>
      <w:tblGrid>
        <w:gridCol w:w="614"/>
        <w:gridCol w:w="2362"/>
        <w:gridCol w:w="2836"/>
        <w:gridCol w:w="2267"/>
        <w:gridCol w:w="2979"/>
        <w:gridCol w:w="1792"/>
        <w:gridCol w:w="1108"/>
      </w:tblGrid>
      <w:tr>
        <w:tblPrEx>
          <w:tblLayout w:type="fixed"/>
          <w:tblCellMar>
            <w:top w:w="0" w:type="dxa"/>
            <w:left w:w="108" w:type="dxa"/>
            <w:bottom w:w="0" w:type="dxa"/>
            <w:right w:w="108" w:type="dxa"/>
          </w:tblCellMar>
        </w:tblPrEx>
        <w:trPr>
          <w:trHeight w:val="743" w:hRule="atLeast"/>
        </w:trPr>
        <w:tc>
          <w:tcPr>
            <w:tcW w:w="12850" w:type="dxa"/>
            <w:gridSpan w:val="6"/>
            <w:tcBorders>
              <w:top w:val="nil"/>
              <w:left w:val="nil"/>
              <w:bottom w:val="single" w:color="auto" w:sz="4" w:space="0"/>
              <w:right w:val="nil"/>
            </w:tcBorders>
            <w:shd w:val="clear" w:color="auto" w:fill="auto"/>
            <w:vAlign w:val="bottom"/>
          </w:tcPr>
          <w:p>
            <w:pPr>
              <w:widowControl/>
              <w:jc w:val="center"/>
              <w:rPr>
                <w:rFonts w:ascii="宋体" w:hAnsi="宋体" w:eastAsia="宋体" w:cs="宋体"/>
                <w:kern w:val="0"/>
                <w:sz w:val="40"/>
                <w:szCs w:val="40"/>
              </w:rPr>
            </w:pPr>
            <w:r>
              <w:rPr>
                <w:rFonts w:hint="eastAsia" w:ascii="宋体" w:hAnsi="宋体" w:eastAsia="宋体" w:cs="宋体"/>
                <w:kern w:val="0"/>
                <w:sz w:val="40"/>
                <w:szCs w:val="40"/>
              </w:rPr>
              <w:t>奖项信息汇总表</w:t>
            </w:r>
          </w:p>
        </w:tc>
        <w:tc>
          <w:tcPr>
            <w:tcW w:w="1108" w:type="dxa"/>
            <w:tcBorders>
              <w:top w:val="nil"/>
              <w:left w:val="nil"/>
              <w:bottom w:val="nil"/>
              <w:right w:val="nil"/>
            </w:tcBorders>
            <w:shd w:val="clear" w:color="auto" w:fill="auto"/>
            <w:vAlign w:val="center"/>
          </w:tcPr>
          <w:p>
            <w:pPr>
              <w:widowControl/>
              <w:jc w:val="center"/>
              <w:rPr>
                <w:rFonts w:hint="eastAsia" w:ascii="宋体" w:hAnsi="宋体" w:eastAsia="宋体" w:cs="宋体"/>
                <w:kern w:val="0"/>
                <w:sz w:val="40"/>
                <w:szCs w:val="40"/>
              </w:rPr>
            </w:pPr>
          </w:p>
        </w:tc>
      </w:tr>
      <w:tr>
        <w:tblPrEx>
          <w:tblLayout w:type="fixed"/>
          <w:tblCellMar>
            <w:top w:w="0" w:type="dxa"/>
            <w:left w:w="108" w:type="dxa"/>
            <w:bottom w:w="0" w:type="dxa"/>
            <w:right w:w="108" w:type="dxa"/>
          </w:tblCellMar>
        </w:tblPrEx>
        <w:trPr>
          <w:trHeight w:val="3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奖项名称</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授奖单位</w:t>
            </w:r>
          </w:p>
        </w:tc>
        <w:tc>
          <w:tcPr>
            <w:tcW w:w="29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承担单位</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获奖年限</w:t>
            </w: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第五届安全生产科技成果奖三等奖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267"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国检安全生产管理监督总局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电梯运行记录仪技术研究及应用</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2011</w:t>
            </w: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2011年度科学技术奖二等奖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中国仪器仪表学会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基于IEEE1251的网络化智能传感器共性技术研究及产业化</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黄国健</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2011</w:t>
            </w:r>
          </w:p>
        </w:tc>
      </w:tr>
      <w:tr>
        <w:tblPrEx>
          <w:tblLayout w:type="fixed"/>
          <w:tblCellMar>
            <w:top w:w="0" w:type="dxa"/>
            <w:left w:w="108" w:type="dxa"/>
            <w:bottom w:w="0" w:type="dxa"/>
            <w:right w:w="108" w:type="dxa"/>
          </w:tblCellMar>
        </w:tblPrEx>
        <w:trPr>
          <w:trHeight w:val="12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省科学技术奖三等奖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武星军   谢   超   王新华   邱东勇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黄代民   何   兵   张   巍</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广东省人民政府</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电梯运行数据实时监测与故障无线报警系统研究、标准化及应用</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2012</w:t>
            </w:r>
          </w:p>
        </w:tc>
      </w:tr>
      <w:tr>
        <w:tblPrEx>
          <w:tblLayout w:type="fixed"/>
          <w:tblCellMar>
            <w:top w:w="0" w:type="dxa"/>
            <w:left w:w="108" w:type="dxa"/>
            <w:bottom w:w="0" w:type="dxa"/>
            <w:right w:w="108" w:type="dxa"/>
          </w:tblCellMar>
        </w:tblPrEx>
        <w:trPr>
          <w:trHeight w:val="12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广东省质量技术监督局科技成果奖一等奖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电梯运行数据实时监控与故障自动无线报警系统</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广州市特种机电设备检测研究院、广州市银光电子工业有限公司</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2012</w:t>
            </w:r>
          </w:p>
        </w:tc>
      </w:tr>
      <w:tr>
        <w:tblPrEx>
          <w:tblLayout w:type="fixed"/>
          <w:tblCellMar>
            <w:top w:w="0" w:type="dxa"/>
            <w:left w:w="108" w:type="dxa"/>
            <w:bottom w:w="0" w:type="dxa"/>
            <w:right w:w="108" w:type="dxa"/>
          </w:tblCellMar>
        </w:tblPrEx>
        <w:trPr>
          <w:trHeight w:val="18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市局科技成果奖二等奖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王新华、王伟雄、武星军、谢超、江爱华、刘柏清、柯研、高海生、马俊、陈冬青、齐凯、何成忠</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桥（门）式起重机主梁剩余疲劳寿命评估关键技术</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2012</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市局科技成果奖三等奖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谢超、武星军、王新华、蒋漳河、柯研、张迎新、常镇江、钟远东、冯美胜、周普亮</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防爆起重机械防爆安全性能检验规程及防爆电梯防爆安全性能检验规程</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2012</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广州市质量技术监督局2013年度科技成果奖三等奖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谢超、王新华、张迎新、蒋漳河、柯研、蒋师帅、李世光、刘云鹤、罗嘉欣、杨烁、江斌</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在役防爆电梯防爆安全性能影响因素及危险辨识方法研究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2013</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广州市质量技术监督局2013年度科技成果奖一等奖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王伟雄、王新华、高海生、武星军、马俊、齐凯、江爱华、刘柏清、何成忠</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基于裂纹扩展的大型造船门座式起重机结构剩余疲劳寿命评估关键技术研究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2013</w:t>
            </w:r>
          </w:p>
        </w:tc>
      </w:tr>
      <w:tr>
        <w:tblPrEx>
          <w:tblLayout w:type="fixed"/>
          <w:tblCellMar>
            <w:top w:w="0" w:type="dxa"/>
            <w:left w:w="108" w:type="dxa"/>
            <w:bottom w:w="0" w:type="dxa"/>
            <w:right w:w="108" w:type="dxa"/>
          </w:tblCellMar>
        </w:tblPrEx>
        <w:trPr>
          <w:trHeight w:val="1230" w:hRule="atLeast"/>
        </w:trPr>
        <w:tc>
          <w:tcPr>
            <w:tcW w:w="61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3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2014年科学技术进步奖三等奖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王伟雄、王新华、高海生、武星军、马俊、齐凯、江爱华</w:t>
            </w:r>
          </w:p>
        </w:tc>
        <w:tc>
          <w:tcPr>
            <w:tcW w:w="226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广州市人民政府</w:t>
            </w:r>
          </w:p>
        </w:tc>
        <w:tc>
          <w:tcPr>
            <w:tcW w:w="297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基于裂纹扩展的大型造船门座式起重机结构剩余疲劳寿命评估关键技术研究</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广州特种机电设备检测研究院</w:t>
            </w:r>
          </w:p>
        </w:tc>
        <w:tc>
          <w:tcPr>
            <w:tcW w:w="110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2014</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2014中国（国际）传感器创新大赛（华南赛区）三等奖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黄国健、刘奕敏、刘金、陈敏、彭启凤</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中国仪器仪表协会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基于光纤光栅传感器的起重机金属结构健康监测与预警系统</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2014</w:t>
            </w: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“中煤能源杯”中国职业安全健康协会科学技术奖一等奖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王伟雄4、王新华6、梁峻9</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中国职业安全健康协会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起重机低速重载回转机构状态监测关键技术研究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2014</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广州市质量技术监督局2015年度科技成果奖一等奖</w:t>
            </w:r>
          </w:p>
        </w:tc>
        <w:tc>
          <w:tcPr>
            <w:tcW w:w="2836" w:type="dxa"/>
            <w:tcBorders>
              <w:top w:val="nil"/>
              <w:left w:val="nil"/>
              <w:bottom w:val="nil"/>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王伟雄、王新华、林创鲁、李中兴、刘英杰、胡胜文、李刚、何兵、黄代民</w:t>
            </w:r>
          </w:p>
        </w:tc>
        <w:tc>
          <w:tcPr>
            <w:tcW w:w="2267"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基于特征信号的电梯故障率统计关键技术研究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广州市质量技术监督局2015年度科技成果奖三等奖</w:t>
            </w:r>
          </w:p>
        </w:tc>
        <w:tc>
          <w:tcPr>
            <w:tcW w:w="2836" w:type="dxa"/>
            <w:tcBorders>
              <w:top w:val="single" w:color="auto" w:sz="4" w:space="0"/>
              <w:left w:val="nil"/>
              <w:bottom w:val="nil"/>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黄国健、王伟雄、谢超、王新华、刘金、陈敏、彭启凤</w:t>
            </w:r>
          </w:p>
        </w:tc>
        <w:tc>
          <w:tcPr>
            <w:tcW w:w="2267"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基于物联网的起重机金属结构健康监测与预警系统</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中国特检协会科学技术奖三等奖</w:t>
            </w:r>
          </w:p>
        </w:tc>
        <w:tc>
          <w:tcPr>
            <w:tcW w:w="283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王伟雄2、谢超3、王新华4、</w:t>
            </w:r>
          </w:p>
        </w:tc>
        <w:tc>
          <w:tcPr>
            <w:tcW w:w="22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中国特种设备检验协会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大型起重机械安全监控系统研究及系统验证</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中国特检协会科学技术奖三等奖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王伟雄1、王新华2、武星军4、</w:t>
            </w: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基于裂纹扩展的大型造船门座式起重机结构剩余疲劳寿命评估关键技术研究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中国特检协会科学技术奖三等奖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王伟雄1、王新华2、</w:t>
            </w: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基于特征信号的电梯故障率统计关键技术研究及产品开发</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中国特检协会科学技术奖二等奖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武星军1、王新华2、胡胜文7</w:t>
            </w: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基于物联网的电梯安全与节能检测与风险评估系统研究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中国特检协会科学技术奖三等奖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谢超1、王新华2、 </w:t>
            </w: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在役防爆电梯防爆安全性能影响因素及危险辨识方法研究</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优秀著作奖二等奖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王伟雄等</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中国大学出版社协会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起重机械结构服役安全评估技术</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1320" w:hRule="atLeast"/>
        </w:trPr>
        <w:tc>
          <w:tcPr>
            <w:tcW w:w="61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23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2015年科技进步奖三等奖</w:t>
            </w:r>
          </w:p>
        </w:tc>
        <w:tc>
          <w:tcPr>
            <w:tcW w:w="283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王伟雄、王新华、刘英杰、林创鲁、黄代民、 李中兴、黄国健</w:t>
            </w:r>
          </w:p>
        </w:tc>
        <w:tc>
          <w:tcPr>
            <w:tcW w:w="226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广州市人民政府</w:t>
            </w:r>
          </w:p>
        </w:tc>
        <w:tc>
          <w:tcPr>
            <w:tcW w:w="2979" w:type="dxa"/>
            <w:tcBorders>
              <w:top w:val="nil"/>
              <w:left w:val="nil"/>
              <w:bottom w:val="single" w:color="auto" w:sz="4" w:space="0"/>
              <w:right w:val="single" w:color="auto" w:sz="4" w:space="0"/>
            </w:tcBorders>
            <w:shd w:val="clear" w:color="000000" w:fill="FFFFFF"/>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基于特征信号的电梯故障率统计关键技术研究</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广州特种机电设备检测研究院</w:t>
            </w:r>
          </w:p>
        </w:tc>
        <w:tc>
          <w:tcPr>
            <w:tcW w:w="110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2015</w:t>
            </w:r>
          </w:p>
        </w:tc>
      </w:tr>
      <w:tr>
        <w:tblPrEx>
          <w:tblLayout w:type="fixed"/>
          <w:tblCellMar>
            <w:top w:w="0" w:type="dxa"/>
            <w:left w:w="108" w:type="dxa"/>
            <w:bottom w:w="0" w:type="dxa"/>
            <w:right w:w="108" w:type="dxa"/>
          </w:tblCellMar>
        </w:tblPrEx>
        <w:trPr>
          <w:trHeight w:val="12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2015年度国家质检总局科技兴检奖二等奖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王伟雄,王新华,齐凯,李光海,黄国健,谢超,江爱华,刘柏清</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国家质检总局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大型起重机械结构服役安全检测和评估关键技术及应用</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广州特种机电设备检测研究院、中国特种设备检测研究院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12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国检质检总局科技兴检奖二等奖</w:t>
            </w:r>
          </w:p>
        </w:tc>
        <w:tc>
          <w:tcPr>
            <w:tcW w:w="283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李光海,吴占稳,焦阳,王伟雄,赵章焰,王新华,丁树庆,运向勇</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国家质检总局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基于声发射技术的起重机低速重载回转机构状态监测技术</w:t>
            </w:r>
          </w:p>
        </w:tc>
        <w:tc>
          <w:tcPr>
            <w:tcW w:w="179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广州市特种机电设备检测研究院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2015</w:t>
            </w:r>
          </w:p>
        </w:tc>
      </w:tr>
      <w:tr>
        <w:tblPrEx>
          <w:tblLayout w:type="fixed"/>
          <w:tblCellMar>
            <w:top w:w="0" w:type="dxa"/>
            <w:left w:w="108" w:type="dxa"/>
            <w:bottom w:w="0" w:type="dxa"/>
            <w:right w:w="108" w:type="dxa"/>
          </w:tblCellMar>
        </w:tblPrEx>
        <w:trPr>
          <w:trHeight w:val="114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22</w:t>
            </w:r>
          </w:p>
        </w:tc>
        <w:tc>
          <w:tcPr>
            <w:tcW w:w="23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2016年广州市科学技术进步奖三等奖</w:t>
            </w:r>
          </w:p>
        </w:tc>
        <w:tc>
          <w:tcPr>
            <w:tcW w:w="283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武星军、王伟雄、李中兴、李刚、林创鲁、王新华、刘英杰、</w:t>
            </w:r>
          </w:p>
        </w:tc>
        <w:tc>
          <w:tcPr>
            <w:tcW w:w="226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广州市人民政府</w:t>
            </w:r>
          </w:p>
        </w:tc>
        <w:tc>
          <w:tcPr>
            <w:tcW w:w="297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基于物联网的电梯安全与节能评估技术开发及应用研究</w:t>
            </w:r>
          </w:p>
        </w:tc>
        <w:tc>
          <w:tcPr>
            <w:tcW w:w="179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广州特种机电设备检测研究院</w:t>
            </w:r>
          </w:p>
        </w:tc>
        <w:tc>
          <w:tcPr>
            <w:tcW w:w="110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2016</w:t>
            </w:r>
          </w:p>
        </w:tc>
      </w:tr>
      <w:tr>
        <w:tblPrEx>
          <w:tblLayout w:type="fixed"/>
          <w:tblCellMar>
            <w:top w:w="0" w:type="dxa"/>
            <w:left w:w="108" w:type="dxa"/>
            <w:bottom w:w="0" w:type="dxa"/>
            <w:right w:w="108" w:type="dxa"/>
          </w:tblCellMar>
        </w:tblPrEx>
        <w:trPr>
          <w:trHeight w:val="12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23</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广东省科学技术奖三等奖</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王伟雄1、黄国健2、王新华3、谢超4、江爱华5、刘金、邓贤远</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广东省人民政府</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大型起重机械结构监测预警与安全评估关键技术研究</w:t>
            </w:r>
          </w:p>
        </w:tc>
        <w:tc>
          <w:tcPr>
            <w:tcW w:w="1792" w:type="dxa"/>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24</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广东省机械工业科学技术奖二等奖</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黄国健、王伟雄、刘金、陈敏、叶亮、彭启凤、黄国兴、王新华、江爱华、何山、</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广东省机械行业协会、广东省机械工程学会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基于物联网的门座式起重机结构健康监测与预警系统研究</w:t>
            </w:r>
          </w:p>
        </w:tc>
        <w:tc>
          <w:tcPr>
            <w:tcW w:w="17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广东省机械工程学会科学技术奖二等奖</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黄国健、王伟雄、刘金、陈敏、叶亮、彭启凤、黄国兴、王新华、江爱华、何山、</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广东省机械工程学会科学技术奖评审委员会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基于物联网的门座式起重机结构健康监测与预警系统研究</w:t>
            </w:r>
          </w:p>
        </w:tc>
        <w:tc>
          <w:tcPr>
            <w:tcW w:w="17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2362"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2016中国（国际）传感器创新创业大赛（华南赛区）创新应用类一等奖</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黄国健、、孙学礼陈诲、刘英杰、李中兴</w:t>
            </w:r>
          </w:p>
        </w:tc>
        <w:tc>
          <w:tcPr>
            <w:tcW w:w="2267"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中国仪器仪表学会</w:t>
            </w:r>
          </w:p>
        </w:tc>
        <w:tc>
          <w:tcPr>
            <w:tcW w:w="29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一种无载电梯平衡系数检测仪器及推广</w:t>
            </w:r>
          </w:p>
        </w:tc>
        <w:tc>
          <w:tcPr>
            <w:tcW w:w="1792" w:type="dxa"/>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2016.8.12</w:t>
            </w:r>
          </w:p>
        </w:tc>
      </w:tr>
      <w:tr>
        <w:tblPrEx>
          <w:tblLayout w:type="fixed"/>
          <w:tblCellMar>
            <w:top w:w="0" w:type="dxa"/>
            <w:left w:w="108" w:type="dxa"/>
            <w:bottom w:w="0" w:type="dxa"/>
            <w:right w:w="108" w:type="dxa"/>
          </w:tblCellMar>
        </w:tblPrEx>
        <w:trPr>
          <w:trHeight w:val="975"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27</w:t>
            </w:r>
          </w:p>
        </w:tc>
        <w:tc>
          <w:tcPr>
            <w:tcW w:w="236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2016中国（国际）传感器创新创业大赛创新应用类别二等奖</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黄国健、陈诲、孙学礼、刘英杰、李中兴</w:t>
            </w:r>
          </w:p>
        </w:tc>
        <w:tc>
          <w:tcPr>
            <w:tcW w:w="226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c>
          <w:tcPr>
            <w:tcW w:w="29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92" w:type="dxa"/>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2016.9.18</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236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2016中国（国际）传感器创新创业大赛（华南赛区）创新应用类二等奖</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陈敏、刘金、王继业、魏井君、黄国兴</w:t>
            </w:r>
          </w:p>
        </w:tc>
        <w:tc>
          <w:tcPr>
            <w:tcW w:w="2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中国仪器仪表学会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全状态起重机械电流检测仪系统及应用</w:t>
            </w:r>
          </w:p>
        </w:tc>
        <w:tc>
          <w:tcPr>
            <w:tcW w:w="1792" w:type="dxa"/>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2016.8.12</w:t>
            </w:r>
          </w:p>
        </w:tc>
      </w:tr>
      <w:tr>
        <w:tblPrEx>
          <w:tblLayout w:type="fixed"/>
          <w:tblCellMar>
            <w:top w:w="0" w:type="dxa"/>
            <w:left w:w="108" w:type="dxa"/>
            <w:bottom w:w="0" w:type="dxa"/>
            <w:right w:w="108" w:type="dxa"/>
          </w:tblCellMar>
        </w:tblPrEx>
        <w:trPr>
          <w:trHeight w:val="9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29</w:t>
            </w:r>
          </w:p>
        </w:tc>
        <w:tc>
          <w:tcPr>
            <w:tcW w:w="2362"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2016年科技成果奖</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王伟雄、黄国健、刘桂雄、刘金、陈敏、彭启凤</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中国仪器仪表学会</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大型起重机械金属结构健康监测与预警系统</w:t>
            </w:r>
          </w:p>
        </w:tc>
        <w:tc>
          <w:tcPr>
            <w:tcW w:w="17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广州特种机电设备检测研究院＼华南理工大学</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2016.９.1</w:t>
            </w:r>
          </w:p>
        </w:tc>
      </w:tr>
      <w:tr>
        <w:tblPrEx>
          <w:tblLayout w:type="fixed"/>
          <w:tblCellMar>
            <w:top w:w="0" w:type="dxa"/>
            <w:left w:w="108" w:type="dxa"/>
            <w:bottom w:w="0" w:type="dxa"/>
            <w:right w:w="108" w:type="dxa"/>
          </w:tblCellMar>
        </w:tblPrEx>
        <w:trPr>
          <w:trHeight w:val="18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2017年市局科技成果奖二等奖</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王伟雄、黄国健、刘金、王继业、王新华、黄国兴、叶亮、刘柏清、陈敏、彭启凤、江爱华、何山、刘文琴</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基于事故预防的大型起重机械安全预警及风险评价</w:t>
            </w:r>
          </w:p>
        </w:tc>
        <w:tc>
          <w:tcPr>
            <w:tcW w:w="17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2017</w:t>
            </w:r>
          </w:p>
        </w:tc>
      </w:tr>
      <w:tr>
        <w:tblPrEx>
          <w:tblLayout w:type="fixed"/>
          <w:tblCellMar>
            <w:top w:w="0" w:type="dxa"/>
            <w:left w:w="108" w:type="dxa"/>
            <w:bottom w:w="0" w:type="dxa"/>
            <w:right w:w="108" w:type="dxa"/>
          </w:tblCellMar>
        </w:tblPrEx>
        <w:trPr>
          <w:trHeight w:val="1500" w:hRule="atLeast"/>
        </w:trPr>
        <w:tc>
          <w:tcPr>
            <w:tcW w:w="6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31</w:t>
            </w:r>
          </w:p>
        </w:tc>
        <w:tc>
          <w:tcPr>
            <w:tcW w:w="23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2018年市局科技成果奖二等奖</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黄国健、王伟雄、刘金、陈敏、叶亮、彭启凤、黄国兴、王新华、江爱华、何山、刘文琴</w:t>
            </w:r>
          </w:p>
        </w:tc>
        <w:tc>
          <w:tcPr>
            <w:tcW w:w="22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广州市质量技术监督局</w:t>
            </w:r>
          </w:p>
        </w:tc>
        <w:tc>
          <w:tcPr>
            <w:tcW w:w="2979"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基于物联网的门座式起重机结构健康监测与预警系统研究</w:t>
            </w:r>
          </w:p>
        </w:tc>
        <w:tc>
          <w:tcPr>
            <w:tcW w:w="17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广州特种机电设备检测研究院</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2017</w:t>
            </w:r>
          </w:p>
        </w:tc>
      </w:tr>
    </w:tbl>
    <w:p>
      <w:pPr>
        <w:rPr>
          <w:rFonts w:hint="eastAsia"/>
        </w:rPr>
      </w:pPr>
    </w:p>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仿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120E5"/>
    <w:rsid w:val="00250215"/>
    <w:rsid w:val="007F13B8"/>
    <w:rsid w:val="00946A9B"/>
    <w:rsid w:val="009A7609"/>
    <w:rsid w:val="00B409D2"/>
    <w:rsid w:val="00BF53C2"/>
    <w:rsid w:val="00C47056"/>
    <w:rsid w:val="00C640E9"/>
    <w:rsid w:val="00C75B97"/>
    <w:rsid w:val="2E80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2 Char"/>
    <w:basedOn w:val="5"/>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720</Words>
  <Characters>4105</Characters>
  <Lines>34</Lines>
  <Paragraphs>9</Paragraphs>
  <TotalTime>0</TotalTime>
  <ScaleCrop>false</ScaleCrop>
  <LinksUpToDate>false</LinksUpToDate>
  <CharactersWithSpaces>4816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2017-10-30T00:49:00Z</dcterms:created>
  <dc:creator>HE</dc:creator>
  <cp:lastModifiedBy>wjj</cp:lastModifiedBy>
  <dcterms:modified xsi:type="dcterms:W3CDTF">2017-11-20T06:29:10Z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